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>Согласовано»</w:t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  <w:t xml:space="preserve">                                                                          «Утверждаю»</w:t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>Начальник управления культуры</w:t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  <w:t xml:space="preserve">                                                                          Директор МАУДО </w:t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>Исполнительного комитета</w:t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  <w:t xml:space="preserve">                                                                          «Детская музыкальная школа № 2»</w:t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 xml:space="preserve">муниципального образования                                                                                                                    </w:t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>город Набережные Челны                                                                                                                                       ____________________</w:t>
      </w:r>
      <w:proofErr w:type="spellStart"/>
      <w:r w:rsidRPr="002B2A6C">
        <w:rPr>
          <w:rFonts w:eastAsia="Times New Roman" w:cs="Times New Roman"/>
          <w:bCs/>
          <w:szCs w:val="24"/>
          <w:lang w:eastAsia="ru-RU"/>
        </w:rPr>
        <w:t>А.Е.Рыбин</w:t>
      </w:r>
      <w:proofErr w:type="spellEnd"/>
      <w:r w:rsidRPr="002B2A6C">
        <w:rPr>
          <w:rFonts w:eastAsia="Times New Roman" w:cs="Times New Roman"/>
          <w:bCs/>
          <w:szCs w:val="24"/>
          <w:lang w:eastAsia="ru-RU"/>
        </w:rPr>
        <w:tab/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 xml:space="preserve">__________________ Р.Р. </w:t>
      </w:r>
      <w:proofErr w:type="spellStart"/>
      <w:r w:rsidRPr="002B2A6C">
        <w:rPr>
          <w:rFonts w:eastAsia="Times New Roman" w:cs="Times New Roman"/>
          <w:bCs/>
          <w:szCs w:val="24"/>
          <w:lang w:eastAsia="ru-RU"/>
        </w:rPr>
        <w:t>Карамиев</w:t>
      </w:r>
      <w:proofErr w:type="spellEnd"/>
      <w:r w:rsidRPr="002B2A6C">
        <w:rPr>
          <w:rFonts w:eastAsia="Times New Roman" w:cs="Times New Roman"/>
          <w:bCs/>
          <w:szCs w:val="24"/>
          <w:lang w:eastAsia="ru-RU"/>
        </w:rPr>
        <w:t xml:space="preserve">                                                                                                                       «____» августа 2020г.</w:t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</w:p>
    <w:p w:rsidR="002B2A6C" w:rsidRPr="002B2A6C" w:rsidRDefault="002B2A6C" w:rsidP="002B2A6C">
      <w:pPr>
        <w:spacing w:after="0" w:line="216" w:lineRule="auto"/>
        <w:rPr>
          <w:rFonts w:eastAsia="Times New Roman" w:cs="Times New Roman"/>
          <w:b/>
          <w:bCs/>
          <w:szCs w:val="24"/>
          <w:lang w:eastAsia="ru-RU"/>
        </w:rPr>
      </w:pPr>
      <w:r w:rsidRPr="002B2A6C">
        <w:rPr>
          <w:rFonts w:eastAsia="Times New Roman" w:cs="Times New Roman"/>
          <w:bCs/>
          <w:szCs w:val="24"/>
          <w:lang w:eastAsia="ru-RU"/>
        </w:rPr>
        <w:t>«____» августа  2020г.</w:t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</w:r>
      <w:r w:rsidRPr="002B2A6C">
        <w:rPr>
          <w:rFonts w:eastAsia="Times New Roman" w:cs="Times New Roman"/>
          <w:bCs/>
          <w:szCs w:val="24"/>
          <w:lang w:eastAsia="ru-RU"/>
        </w:rPr>
        <w:tab/>
        <w:t xml:space="preserve">                                                                                      </w:t>
      </w:r>
    </w:p>
    <w:p w:rsidR="002B2A6C" w:rsidRDefault="002B2A6C" w:rsidP="002B2A6C">
      <w:pPr>
        <w:keepNext/>
        <w:spacing w:before="240" w:after="0" w:line="240" w:lineRule="auto"/>
        <w:jc w:val="center"/>
        <w:outlineLvl w:val="0"/>
        <w:rPr>
          <w:rFonts w:eastAsia="Times New Roman" w:cs="Times New Roman"/>
          <w:b/>
          <w:szCs w:val="24"/>
          <w:lang w:eastAsia="ru-RU"/>
        </w:rPr>
      </w:pPr>
    </w:p>
    <w:p w:rsidR="002B2A6C" w:rsidRPr="008E184D" w:rsidRDefault="002B2A6C" w:rsidP="002B2A6C">
      <w:pPr>
        <w:keepNext/>
        <w:spacing w:before="240" w:after="0" w:line="240" w:lineRule="auto"/>
        <w:jc w:val="center"/>
        <w:outlineLvl w:val="0"/>
        <w:rPr>
          <w:rFonts w:eastAsia="Times New Roman" w:cs="Times New Roman"/>
          <w:b/>
          <w:szCs w:val="24"/>
          <w:lang w:eastAsia="ru-RU"/>
        </w:rPr>
      </w:pPr>
      <w:r w:rsidRPr="008E184D">
        <w:rPr>
          <w:rFonts w:eastAsia="Times New Roman" w:cs="Times New Roman"/>
          <w:b/>
          <w:szCs w:val="24"/>
          <w:lang w:eastAsia="ru-RU"/>
        </w:rPr>
        <w:t>УЧЕБНЫЙ ПЛАН</w:t>
      </w:r>
    </w:p>
    <w:p w:rsidR="002B2A6C" w:rsidRPr="008E184D" w:rsidRDefault="002B2A6C" w:rsidP="002B2A6C">
      <w:pPr>
        <w:spacing w:after="0" w:line="240" w:lineRule="auto"/>
        <w:jc w:val="center"/>
        <w:rPr>
          <w:rFonts w:eastAsia="Times New Roman" w:cs="Times New Roman"/>
          <w:b/>
          <w:szCs w:val="24"/>
          <w:lang w:eastAsia="ru-RU"/>
        </w:rPr>
      </w:pPr>
      <w:r w:rsidRPr="008E184D">
        <w:rPr>
          <w:rFonts w:eastAsia="Times New Roman" w:cs="Times New Roman"/>
          <w:b/>
          <w:szCs w:val="24"/>
          <w:lang w:eastAsia="ru-RU"/>
        </w:rPr>
        <w:t>н</w:t>
      </w:r>
      <w:r>
        <w:rPr>
          <w:rFonts w:eastAsia="Times New Roman" w:cs="Times New Roman"/>
          <w:b/>
          <w:szCs w:val="24"/>
          <w:lang w:eastAsia="ru-RU"/>
        </w:rPr>
        <w:t>а дополнительный год обучения (8</w:t>
      </w:r>
      <w:r w:rsidRPr="008E184D">
        <w:rPr>
          <w:rFonts w:eastAsia="Times New Roman" w:cs="Times New Roman"/>
          <w:b/>
          <w:szCs w:val="24"/>
          <w:lang w:eastAsia="ru-RU"/>
        </w:rPr>
        <w:t xml:space="preserve"> класс)  по общеобразовательной программе</w:t>
      </w:r>
    </w:p>
    <w:p w:rsidR="002B2A6C" w:rsidRPr="008E184D" w:rsidRDefault="002B2A6C" w:rsidP="002B2A6C">
      <w:pPr>
        <w:spacing w:after="0" w:line="216" w:lineRule="auto"/>
        <w:jc w:val="center"/>
        <w:rPr>
          <w:rFonts w:eastAsia="Times New Roman" w:cs="Times New Roman"/>
          <w:b/>
          <w:szCs w:val="24"/>
          <w:lang w:eastAsia="ru-RU"/>
        </w:rPr>
      </w:pPr>
      <w:r w:rsidRPr="008E184D">
        <w:rPr>
          <w:rFonts w:eastAsia="Times New Roman" w:cs="Times New Roman"/>
          <w:b/>
          <w:szCs w:val="24"/>
          <w:lang w:eastAsia="ru-RU"/>
        </w:rPr>
        <w:t>в области музыкального искусства «Струнные инструменты»</w:t>
      </w:r>
    </w:p>
    <w:p w:rsidR="002B2A6C" w:rsidRPr="008E184D" w:rsidRDefault="002B2A6C" w:rsidP="002B2A6C">
      <w:pPr>
        <w:spacing w:after="0" w:line="216" w:lineRule="auto"/>
        <w:jc w:val="center"/>
        <w:rPr>
          <w:rFonts w:eastAsia="Times New Roman" w:cs="Times New Roman"/>
          <w:b/>
          <w:szCs w:val="24"/>
          <w:lang w:eastAsia="ru-RU"/>
        </w:rPr>
      </w:pPr>
    </w:p>
    <w:p w:rsidR="002B2A6C" w:rsidRPr="008E184D" w:rsidRDefault="002B2A6C" w:rsidP="002B2A6C">
      <w:pPr>
        <w:spacing w:after="0" w:line="216" w:lineRule="auto"/>
        <w:rPr>
          <w:rFonts w:eastAsia="Times New Roman" w:cs="Times New Roman"/>
          <w:szCs w:val="24"/>
          <w:lang w:eastAsia="ru-RU"/>
        </w:rPr>
      </w:pPr>
    </w:p>
    <w:tbl>
      <w:tblPr>
        <w:tblW w:w="0" w:type="auto"/>
        <w:tblInd w:w="94" w:type="dxa"/>
        <w:tblLayout w:type="fixed"/>
        <w:tblLook w:val="0000" w:firstRow="0" w:lastRow="0" w:firstColumn="0" w:lastColumn="0" w:noHBand="0" w:noVBand="0"/>
      </w:tblPr>
      <w:tblGrid>
        <w:gridCol w:w="1574"/>
        <w:gridCol w:w="3260"/>
        <w:gridCol w:w="1417"/>
        <w:gridCol w:w="1134"/>
        <w:gridCol w:w="709"/>
        <w:gridCol w:w="851"/>
        <w:gridCol w:w="992"/>
        <w:gridCol w:w="1134"/>
        <w:gridCol w:w="992"/>
        <w:gridCol w:w="1418"/>
        <w:gridCol w:w="33"/>
        <w:gridCol w:w="1101"/>
      </w:tblGrid>
      <w:tr w:rsidR="002B2A6C" w:rsidRPr="008E184D" w:rsidTr="001F6A25">
        <w:trPr>
          <w:trHeight w:val="253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Индекс предметных областей, разделов и учебных предметов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Наименование частей, предметных областей, разделов и учебных предметов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proofErr w:type="spellStart"/>
            <w:r w:rsidRPr="008E184D">
              <w:rPr>
                <w:rFonts w:eastAsia="Times New Roman" w:cs="Times New Roman"/>
                <w:sz w:val="22"/>
                <w:lang w:eastAsia="ru-RU"/>
              </w:rPr>
              <w:t>Максималь</w:t>
            </w:r>
            <w:proofErr w:type="spellEnd"/>
            <w:r w:rsidRPr="008E184D">
              <w:rPr>
                <w:rFonts w:eastAsia="Times New Roman" w:cs="Times New Roman"/>
                <w:sz w:val="22"/>
                <w:lang w:eastAsia="ru-RU"/>
              </w:rPr>
              <w:t>-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proofErr w:type="spellStart"/>
            <w:r w:rsidRPr="008E184D">
              <w:rPr>
                <w:rFonts w:eastAsia="Times New Roman" w:cs="Times New Roman"/>
                <w:sz w:val="22"/>
                <w:lang w:eastAsia="ru-RU"/>
              </w:rPr>
              <w:t>ная</w:t>
            </w:r>
            <w:proofErr w:type="spellEnd"/>
            <w:r w:rsidRPr="008E184D">
              <w:rPr>
                <w:rFonts w:eastAsia="Times New Roman" w:cs="Times New Roman"/>
                <w:sz w:val="22"/>
                <w:lang w:eastAsia="ru-RU"/>
              </w:rPr>
              <w:t xml:space="preserve"> учебная нагрузка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 w:rsidRPr="008E184D">
              <w:rPr>
                <w:rFonts w:eastAsia="Times New Roman" w:cs="Times New Roman"/>
                <w:szCs w:val="24"/>
                <w:lang w:eastAsia="ru-RU"/>
              </w:rPr>
              <w:t>Самост</w:t>
            </w:r>
            <w:proofErr w:type="spellEnd"/>
            <w:r w:rsidRPr="008E184D">
              <w:rPr>
                <w:rFonts w:eastAsia="Times New Roman" w:cs="Times New Roman"/>
                <w:szCs w:val="24"/>
                <w:lang w:eastAsia="ru-RU"/>
              </w:rPr>
              <w:t>.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работа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Аудиторные занятия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(в часах)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ind w:right="-98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 xml:space="preserve">Промежуточная аттестация 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(по учебным полугодиям)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Распределение по учебным полугодиям</w:t>
            </w:r>
          </w:p>
        </w:tc>
      </w:tr>
      <w:tr w:rsidR="002B2A6C" w:rsidRPr="008E184D" w:rsidTr="001F6A25">
        <w:trPr>
          <w:cantSplit/>
          <w:trHeight w:val="1753"/>
        </w:trPr>
        <w:tc>
          <w:tcPr>
            <w:tcW w:w="1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Трудоемкость в часах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B2A6C" w:rsidRPr="008E184D" w:rsidRDefault="002B2A6C" w:rsidP="001F6A25">
            <w:pPr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right="113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Групповые занятия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right="113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 w:rsidRPr="008E184D">
              <w:rPr>
                <w:rFonts w:eastAsia="Times New Roman" w:cs="Times New Roman"/>
                <w:szCs w:val="24"/>
                <w:lang w:eastAsia="ru-RU"/>
              </w:rPr>
              <w:t>Мелкогруппов</w:t>
            </w:r>
            <w:proofErr w:type="spellEnd"/>
            <w:r w:rsidRPr="008E184D">
              <w:rPr>
                <w:rFonts w:eastAsia="Times New Roman" w:cs="Times New Roman"/>
                <w:szCs w:val="24"/>
                <w:lang w:eastAsia="ru-RU"/>
              </w:rPr>
              <w:t>.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right="113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 w:rsidRPr="008E184D">
              <w:rPr>
                <w:rFonts w:eastAsia="Times New Roman" w:cs="Times New Roman"/>
                <w:szCs w:val="24"/>
                <w:lang w:eastAsia="ru-RU"/>
              </w:rPr>
              <w:t>Индивидуальн</w:t>
            </w:r>
            <w:proofErr w:type="spellEnd"/>
            <w:r w:rsidRPr="008E184D">
              <w:rPr>
                <w:rFonts w:eastAsia="Times New Roman" w:cs="Times New Roman"/>
                <w:szCs w:val="24"/>
                <w:lang w:eastAsia="ru-RU"/>
              </w:rPr>
              <w:t>.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right="-98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 xml:space="preserve">Зачеты, контрольные </w:t>
            </w:r>
          </w:p>
          <w:p w:rsidR="002B2A6C" w:rsidRPr="008E184D" w:rsidRDefault="002B2A6C" w:rsidP="001F6A25">
            <w:pPr>
              <w:spacing w:after="0" w:line="240" w:lineRule="auto"/>
              <w:ind w:right="-98"/>
              <w:jc w:val="center"/>
              <w:rPr>
                <w:rFonts w:eastAsia="Times New Roman" w:cs="Times New Roman"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уроки по полугодиям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ind w:right="-98"/>
              <w:jc w:val="center"/>
              <w:rPr>
                <w:rFonts w:eastAsia="Times New Roman" w:cs="Times New Roman"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Экзамены по полугодиям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1-е полугодие</w:t>
            </w:r>
          </w:p>
        </w:tc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2-е полугодие</w:t>
            </w:r>
          </w:p>
        </w:tc>
      </w:tr>
      <w:tr w:rsidR="002B2A6C" w:rsidRPr="008E184D" w:rsidTr="001F6A25">
        <w:trPr>
          <w:cantSplit/>
          <w:trHeight w:val="355"/>
        </w:trPr>
        <w:tc>
          <w:tcPr>
            <w:tcW w:w="1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11</w:t>
            </w:r>
          </w:p>
        </w:tc>
      </w:tr>
      <w:tr w:rsidR="002B2A6C" w:rsidRPr="008E184D" w:rsidTr="001F6A25">
        <w:trPr>
          <w:trHeight w:val="207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Структура и объем ОП</w:t>
            </w:r>
          </w:p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686-</w:t>
            </w:r>
            <w:r w:rsidRPr="008E184D">
              <w:rPr>
                <w:rFonts w:eastAsia="Times New Roman" w:cs="Times New Roman"/>
                <w:b/>
                <w:szCs w:val="24"/>
                <w:lang w:val="en-US" w:eastAsia="ru-RU"/>
              </w:rPr>
              <w:t>900</w:t>
            </w: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,5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363-4</w:t>
            </w:r>
            <w:r w:rsidRPr="008E184D">
              <w:rPr>
                <w:rFonts w:eastAsia="Times New Roman" w:cs="Times New Roman"/>
                <w:b/>
                <w:szCs w:val="24"/>
                <w:lang w:val="en-US" w:eastAsia="ru-RU"/>
              </w:rPr>
              <w:t>45</w:t>
            </w: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,5</w:t>
            </w:r>
          </w:p>
        </w:tc>
        <w:tc>
          <w:tcPr>
            <w:tcW w:w="255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323-455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Количество недель аудиторных занятий</w:t>
            </w:r>
          </w:p>
        </w:tc>
      </w:tr>
      <w:tr w:rsidR="002B2A6C" w:rsidRPr="008E184D" w:rsidTr="001F6A25">
        <w:trPr>
          <w:trHeight w:val="206"/>
        </w:trPr>
        <w:tc>
          <w:tcPr>
            <w:tcW w:w="15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/>
                <w:szCs w:val="24"/>
                <w:vertAlign w:val="superscript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/>
                <w:szCs w:val="24"/>
                <w:vertAlign w:val="superscript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17</w:t>
            </w:r>
          </w:p>
        </w:tc>
      </w:tr>
      <w:tr w:rsidR="002B2A6C" w:rsidRPr="008E184D" w:rsidTr="001F6A25">
        <w:trPr>
          <w:trHeight w:val="253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Обязательная часть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686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363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323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Недельная нагрузка в часах</w:t>
            </w:r>
          </w:p>
        </w:tc>
      </w:tr>
      <w:tr w:rsidR="002B2A6C" w:rsidRPr="008E184D" w:rsidTr="001F6A25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ПО.01.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Музыкальное исполнительство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color w:val="8DB3E2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429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ПО.01.УП.01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297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3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ПО.01.УП.02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Ансамбль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1</w:t>
            </w:r>
          </w:p>
        </w:tc>
      </w:tr>
      <w:tr w:rsidR="002B2A6C" w:rsidRPr="008E184D" w:rsidTr="001F6A25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ПО.02.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Теория и история музыки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bottom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>   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  <w:t>  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lastRenderedPageBreak/>
              <w:t>ПО.02.УП.01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Сольфеджио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49,5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1,5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1,5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00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Аудиторная нагрузка по двум предметным областям: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297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5,5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5,5</w:t>
            </w:r>
          </w:p>
        </w:tc>
      </w:tr>
      <w:tr w:rsidR="002B2A6C" w:rsidRPr="008E184D" w:rsidTr="001F6A25">
        <w:trPr>
          <w:trHeight w:val="300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Максимальная нагрузка по двум предметным областям: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660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363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297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19,5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19,5</w:t>
            </w:r>
          </w:p>
        </w:tc>
      </w:tr>
      <w:tr w:rsidR="002B2A6C" w:rsidRPr="008E184D" w:rsidTr="001F6A25">
        <w:trPr>
          <w:trHeight w:val="300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Количество контрольных уроков, зачетов, экзаменов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В.00.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Вариативная часть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val="en-US" w:eastAsia="ru-RU"/>
              </w:rPr>
              <w:t>214</w:t>
            </w: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val="en-US" w:eastAsia="ru-RU"/>
              </w:rPr>
              <w:t>82</w:t>
            </w: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,5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szCs w:val="24"/>
                <w:lang w:eastAsia="ru-RU"/>
              </w:rPr>
              <w:t>132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В.01.УП.01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Оркестровый класс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115,5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16,5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</w:tr>
      <w:tr w:rsidR="002B2A6C" w:rsidRPr="008E184D" w:rsidTr="001F6A25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В.04.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eastAsia="ru-RU"/>
              </w:rPr>
              <w:t>Фортепиано (общий курс)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val="en-US"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val="en-US"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val="en-US"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val="en-US" w:eastAsia="ru-RU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0,5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0,5</w:t>
            </w:r>
          </w:p>
        </w:tc>
      </w:tr>
      <w:tr w:rsidR="002B2A6C" w:rsidRPr="008E184D" w:rsidTr="001F6A25">
        <w:trPr>
          <w:trHeight w:val="315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Всего аудиторная нагрузка с учетом вариативной части: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429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10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5E4989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10</w:t>
            </w:r>
            <w:bookmarkStart w:id="0" w:name="_GoBack"/>
            <w:bookmarkEnd w:id="0"/>
          </w:p>
        </w:tc>
      </w:tr>
      <w:tr w:rsidR="002B2A6C" w:rsidRPr="008E184D" w:rsidTr="001F6A25">
        <w:trPr>
          <w:trHeight w:val="315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Всего максимальная нагрузка с учетом вариативной части: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8</w:t>
            </w: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val="en-US" w:eastAsia="ru-RU"/>
              </w:rPr>
              <w:t>74</w:t>
            </w: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4</w:t>
            </w: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val="en-US" w:eastAsia="ru-RU"/>
              </w:rPr>
              <w:t>45</w:t>
            </w: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,5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429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24</w:t>
            </w:r>
          </w:p>
        </w:tc>
      </w:tr>
      <w:tr w:rsidR="002B2A6C" w:rsidRPr="008E184D" w:rsidTr="001F6A25">
        <w:trPr>
          <w:trHeight w:val="315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Всего количество контрольных уроков, зачетов, экзаменов: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-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315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К.03.00.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Консультации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-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 xml:space="preserve">Годовая нагрузка в часах 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К.03.01.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szCs w:val="24"/>
                <w:lang w:eastAsia="ru-RU"/>
              </w:rPr>
              <w:t>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</w:t>
            </w:r>
          </w:p>
        </w:tc>
      </w:tr>
      <w:tr w:rsidR="002B2A6C" w:rsidRPr="008E184D" w:rsidTr="001F6A25">
        <w:trPr>
          <w:trHeight w:val="167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К.03.02.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Сольфеджио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К.03.03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6C" w:rsidRPr="008E184D" w:rsidRDefault="002B2A6C" w:rsidP="001F6A25">
            <w:pPr>
              <w:spacing w:after="0" w:line="280" w:lineRule="exact"/>
              <w:ind w:right="686"/>
              <w:jc w:val="both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Музыкальная литература (зарубежная, отечественная)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4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К.03.04.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6C" w:rsidRPr="008E184D" w:rsidRDefault="002B2A6C" w:rsidP="001F6A25">
            <w:pPr>
              <w:spacing w:after="0" w:line="280" w:lineRule="exact"/>
              <w:ind w:right="686"/>
              <w:jc w:val="both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color w:val="000000"/>
                <w:szCs w:val="24"/>
                <w:lang w:eastAsia="ru-RU"/>
              </w:rPr>
              <w:t>Ансамбль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2</w:t>
            </w:r>
          </w:p>
        </w:tc>
      </w:tr>
      <w:tr w:rsidR="002B2A6C" w:rsidRPr="008E184D" w:rsidTr="001F6A25">
        <w:trPr>
          <w:trHeight w:val="30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К.03.05.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A6C" w:rsidRPr="008E184D" w:rsidRDefault="002B2A6C" w:rsidP="001F6A25">
            <w:pPr>
              <w:spacing w:after="0" w:line="280" w:lineRule="exact"/>
              <w:ind w:right="686"/>
              <w:jc w:val="both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Оркестр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8</w:t>
            </w:r>
          </w:p>
        </w:tc>
      </w:tr>
      <w:tr w:rsidR="002B2A6C" w:rsidRPr="008E184D" w:rsidTr="001F6A25">
        <w:trPr>
          <w:trHeight w:val="631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А.04.00.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Аттестация</w:t>
            </w:r>
          </w:p>
        </w:tc>
        <w:tc>
          <w:tcPr>
            <w:tcW w:w="97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szCs w:val="24"/>
                <w:lang w:eastAsia="ru-RU"/>
              </w:rPr>
              <w:t>Годовой объем в неделях</w:t>
            </w:r>
          </w:p>
        </w:tc>
      </w:tr>
      <w:tr w:rsidR="002B2A6C" w:rsidRPr="008E184D" w:rsidTr="001F6A25">
        <w:trPr>
          <w:trHeight w:val="20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ИА.04.01.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szCs w:val="24"/>
                <w:lang w:eastAsia="ru-RU"/>
              </w:rPr>
              <w:t> 2 </w:t>
            </w:r>
          </w:p>
        </w:tc>
      </w:tr>
      <w:tr w:rsidR="002B2A6C" w:rsidRPr="008E184D" w:rsidTr="001F6A25">
        <w:trPr>
          <w:trHeight w:val="113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ИА.04.01.01.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113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ИА.04.01.02.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Сольфеджио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113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ИА.04.01.03.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Музыкальная литература (зарубежная, отечественная)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Cs/>
                <w:iCs/>
                <w:szCs w:val="24"/>
                <w:lang w:eastAsia="ru-RU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Cs/>
                <w:iCs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B2A6C" w:rsidRPr="008E184D" w:rsidTr="001F6A25">
        <w:trPr>
          <w:trHeight w:val="113"/>
        </w:trPr>
        <w:tc>
          <w:tcPr>
            <w:tcW w:w="4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vertAlign w:val="superscript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lastRenderedPageBreak/>
              <w:t>Резерв учебного времени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  <w:r w:rsidRPr="008E184D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:rsidR="002B2A6C" w:rsidRPr="008E184D" w:rsidRDefault="002B2A6C" w:rsidP="001F6A25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</w:tbl>
    <w:p w:rsidR="002B2A6C" w:rsidRPr="008E184D" w:rsidRDefault="002B2A6C" w:rsidP="002B2A6C">
      <w:pPr>
        <w:keepNext/>
        <w:spacing w:after="0" w:line="240" w:lineRule="auto"/>
        <w:jc w:val="center"/>
        <w:outlineLvl w:val="0"/>
        <w:rPr>
          <w:rFonts w:eastAsia="Times New Roman" w:cs="Times New Roman"/>
          <w:szCs w:val="24"/>
          <w:lang w:eastAsia="ru-RU"/>
        </w:rPr>
      </w:pPr>
    </w:p>
    <w:p w:rsidR="002B2A6C" w:rsidRPr="008E184D" w:rsidRDefault="002B2A6C" w:rsidP="002B2A6C">
      <w:pPr>
        <w:keepNext/>
        <w:spacing w:after="0" w:line="240" w:lineRule="auto"/>
        <w:jc w:val="center"/>
        <w:outlineLvl w:val="0"/>
        <w:rPr>
          <w:rFonts w:eastAsia="Times New Roman" w:cs="Times New Roman"/>
          <w:szCs w:val="24"/>
          <w:lang w:eastAsia="ru-RU"/>
        </w:rPr>
      </w:pPr>
      <w:r w:rsidRPr="008E184D">
        <w:rPr>
          <w:rFonts w:eastAsia="Times New Roman" w:cs="Times New Roman"/>
          <w:szCs w:val="24"/>
          <w:lang w:eastAsia="ru-RU"/>
        </w:rPr>
        <w:t>Примечание к учебному плану.</w:t>
      </w:r>
    </w:p>
    <w:p w:rsidR="002B2A6C" w:rsidRPr="008E184D" w:rsidRDefault="002B2A6C" w:rsidP="002B2A6C">
      <w:pPr>
        <w:keepNext/>
        <w:spacing w:after="0" w:line="240" w:lineRule="auto"/>
        <w:jc w:val="both"/>
        <w:outlineLvl w:val="0"/>
        <w:rPr>
          <w:rFonts w:eastAsia="Times New Roman" w:cs="Times New Roman"/>
          <w:szCs w:val="24"/>
          <w:lang w:eastAsia="ru-RU"/>
        </w:rPr>
      </w:pPr>
      <w:r w:rsidRPr="008E184D">
        <w:rPr>
          <w:rFonts w:eastAsia="Times New Roman" w:cs="Times New Roman"/>
          <w:szCs w:val="24"/>
          <w:lang w:eastAsia="ru-RU"/>
        </w:rPr>
        <w:t>Объем самостоятельной работы обучающихся в неделю по учебным предметам обязательной и вариативной части в среднем за весь период обучения определяется с учетом минимальных затрат на подготовку домашнего задания, параллельного освоения детьми программ  основного общего образования. По учебным планам обязательной части, а также ряду учебных предметов вариативной части объем самостоятельной нагрузки обучающихся планируется следующим образом:</w:t>
      </w:r>
    </w:p>
    <w:p w:rsidR="002B2A6C" w:rsidRPr="008E184D" w:rsidRDefault="002B2A6C" w:rsidP="002B2A6C">
      <w:pPr>
        <w:keepNext/>
        <w:spacing w:after="0" w:line="240" w:lineRule="auto"/>
        <w:jc w:val="both"/>
        <w:outlineLvl w:val="0"/>
        <w:rPr>
          <w:rFonts w:eastAsia="Times New Roman" w:cs="Times New Roman"/>
          <w:szCs w:val="24"/>
          <w:lang w:eastAsia="ru-RU"/>
        </w:rPr>
      </w:pPr>
      <w:r w:rsidRPr="008E184D">
        <w:rPr>
          <w:rFonts w:eastAsia="Times New Roman" w:cs="Times New Roman"/>
          <w:szCs w:val="24"/>
          <w:lang w:eastAsia="ru-RU"/>
        </w:rPr>
        <w:t>«Специальность» -  6 часов в неделю; «Ансамбль»  - 1,5 часа в неделю; «Сольфеджио»  - 1 час в неделю;  «Музыкальная литература» - 1 час в неделю; «Элементарная теория музыки» - 1 час в неделю; «Оркестровый класс» – 0,5 час в неделю.</w:t>
      </w:r>
    </w:p>
    <w:p w:rsidR="002B2A6C" w:rsidRPr="008E184D" w:rsidRDefault="002B2A6C" w:rsidP="002B2A6C">
      <w:pPr>
        <w:spacing w:after="0" w:line="240" w:lineRule="auto"/>
        <w:ind w:right="-742"/>
        <w:jc w:val="center"/>
        <w:rPr>
          <w:rFonts w:eastAsia="Times New Roman" w:cs="Times New Roman"/>
          <w:b/>
          <w:szCs w:val="24"/>
          <w:lang w:eastAsia="ru-RU"/>
        </w:rPr>
      </w:pPr>
    </w:p>
    <w:p w:rsidR="002B2A6C" w:rsidRPr="008E184D" w:rsidRDefault="002B2A6C" w:rsidP="002B2A6C">
      <w:pPr>
        <w:spacing w:after="0" w:line="240" w:lineRule="auto"/>
        <w:ind w:right="-742"/>
        <w:jc w:val="center"/>
        <w:rPr>
          <w:rFonts w:eastAsia="Times New Roman" w:cs="Times New Roman"/>
          <w:b/>
          <w:szCs w:val="24"/>
          <w:lang w:eastAsia="ru-RU"/>
        </w:rPr>
      </w:pPr>
    </w:p>
    <w:p w:rsidR="002B2A6C" w:rsidRPr="008E184D" w:rsidRDefault="002B2A6C" w:rsidP="002B2A6C">
      <w:p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spacing w:val="-2"/>
          <w:sz w:val="22"/>
        </w:rPr>
      </w:pPr>
    </w:p>
    <w:p w:rsidR="002B2A6C" w:rsidRPr="008E184D" w:rsidRDefault="002B2A6C" w:rsidP="002B2A6C">
      <w:p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spacing w:val="-2"/>
          <w:sz w:val="22"/>
        </w:rPr>
      </w:pPr>
    </w:p>
    <w:p w:rsidR="002B2A6C" w:rsidRPr="008E184D" w:rsidRDefault="002B2A6C" w:rsidP="002B2A6C">
      <w:pPr>
        <w:spacing w:after="0" w:line="240" w:lineRule="auto"/>
        <w:ind w:left="426"/>
        <w:contextualSpacing/>
        <w:jc w:val="both"/>
        <w:rPr>
          <w:rFonts w:ascii="Calibri" w:eastAsia="Calibri" w:hAnsi="Calibri" w:cs="Times New Roman"/>
          <w:spacing w:val="-2"/>
          <w:sz w:val="22"/>
        </w:rPr>
      </w:pPr>
    </w:p>
    <w:p w:rsidR="006D7F19" w:rsidRDefault="006D7F19"/>
    <w:sectPr w:rsidR="006D7F19" w:rsidSect="009060CD">
      <w:pgSz w:w="16840" w:h="11907" w:orient="landscape" w:code="9"/>
      <w:pgMar w:top="720" w:right="720" w:bottom="720" w:left="720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A6C"/>
    <w:rsid w:val="002B2A6C"/>
    <w:rsid w:val="005E4989"/>
    <w:rsid w:val="006D7F19"/>
    <w:rsid w:val="0090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A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A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583</Words>
  <Characters>3327</Characters>
  <Application>Microsoft Office Word</Application>
  <DocSecurity>0</DocSecurity>
  <Lines>27</Lines>
  <Paragraphs>7</Paragraphs>
  <ScaleCrop>false</ScaleCrop>
  <Company/>
  <LinksUpToDate>false</LinksUpToDate>
  <CharactersWithSpaces>3903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ДМШ</dc:creator>
  <cp:lastModifiedBy>ДМШ</cp:lastModifiedBy>
  <cp:revision>2</cp:revision>
  <dcterms:created xsi:type="dcterms:W3CDTF">2020-08-05T14:24:00Z</dcterms:created>
  <dcterms:modified xsi:type="dcterms:W3CDTF">2020-08-05T14:29:00Z</dcterms:modified>
</cp:coreProperties>
</file>